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E8" w:rsidRDefault="00C158E8" w:rsidP="00C158E8">
      <w:pPr>
        <w:pStyle w:val="Balk2"/>
        <w:jc w:val="center"/>
        <w:rPr>
          <w:lang w:val="tr-TR"/>
        </w:rPr>
      </w:pPr>
      <w:bookmarkStart w:id="0" w:name="_Toc531097534"/>
    </w:p>
    <w:p w:rsidR="00C158E8" w:rsidRPr="00C158E8" w:rsidRDefault="00C158E8" w:rsidP="00C158E8">
      <w:pPr>
        <w:pStyle w:val="Balk2"/>
        <w:jc w:val="center"/>
        <w:rPr>
          <w:lang w:val="tr-TR"/>
        </w:rPr>
      </w:pPr>
      <w:r w:rsidRPr="00A47F2F">
        <w:t>Okulu</w:t>
      </w:r>
      <w:bookmarkEnd w:id="0"/>
      <w:r>
        <w:rPr>
          <w:lang w:val="tr-TR"/>
        </w:rPr>
        <w:t>muzun Tarihçesi</w:t>
      </w:r>
    </w:p>
    <w:p w:rsidR="00C158E8" w:rsidRPr="00583A67" w:rsidRDefault="00C158E8" w:rsidP="00C158E8">
      <w:pPr>
        <w:jc w:val="both"/>
        <w:rPr>
          <w:szCs w:val="24"/>
        </w:rPr>
      </w:pPr>
      <w:r>
        <w:rPr>
          <w:lang/>
        </w:rPr>
        <w:tab/>
      </w:r>
      <w:r w:rsidRPr="00583A67">
        <w:rPr>
          <w:szCs w:val="24"/>
        </w:rPr>
        <w:t xml:space="preserve">Ankara Eğitim ve Araştırma Hastanesi bünyesinde </w:t>
      </w:r>
      <w:r>
        <w:rPr>
          <w:szCs w:val="24"/>
        </w:rPr>
        <w:t>faaliyet gösteren</w:t>
      </w:r>
      <w:r w:rsidRPr="00583A67">
        <w:rPr>
          <w:szCs w:val="24"/>
        </w:rPr>
        <w:t xml:space="preserve"> anaokulu Maarif Müfettişleri Başkanlığınca, 2016-2017 Eğitim Öğretim yılı itibariyle “Ankara Eğitim ve Araştırma Hastanesi Anaokulu” adıyla hizmet vermesi uygun görülerek </w:t>
      </w:r>
      <w:proofErr w:type="gramStart"/>
      <w:r w:rsidRPr="00583A67">
        <w:rPr>
          <w:szCs w:val="24"/>
        </w:rPr>
        <w:t>06/12/2016</w:t>
      </w:r>
      <w:proofErr w:type="gramEnd"/>
      <w:r w:rsidRPr="00583A67">
        <w:rPr>
          <w:szCs w:val="24"/>
        </w:rPr>
        <w:t xml:space="preserve"> tarihli valilik oluru ile Milli Eğitim Bakanlığına devredilmiştir.</w:t>
      </w:r>
      <w:bookmarkStart w:id="1" w:name="_GoBack"/>
      <w:bookmarkEnd w:id="1"/>
    </w:p>
    <w:p w:rsidR="00C158E8" w:rsidRPr="00923F6E" w:rsidRDefault="00C158E8" w:rsidP="00C158E8">
      <w:pPr>
        <w:spacing w:line="360" w:lineRule="auto"/>
        <w:ind w:firstLine="709"/>
        <w:jc w:val="both"/>
        <w:rPr>
          <w:b/>
          <w:i/>
        </w:rPr>
      </w:pPr>
      <w:r>
        <w:rPr>
          <w:szCs w:val="24"/>
        </w:rPr>
        <w:t xml:space="preserve">Kurumumuz Milli Eğitim Bakanlığı’na devredildikten kısa bir süre sonra Kurucu Müdür’ün başka bir okula tayin olması,  farklı bir anaokulu müdürünün ikinci okul olarak kuruma </w:t>
      </w:r>
      <w:proofErr w:type="gramStart"/>
      <w:r>
        <w:rPr>
          <w:szCs w:val="24"/>
        </w:rPr>
        <w:t>vekalet</w:t>
      </w:r>
      <w:proofErr w:type="gramEnd"/>
      <w:r>
        <w:rPr>
          <w:szCs w:val="24"/>
        </w:rPr>
        <w:t xml:space="preserve"> etmesi, okul binasının Ankara Eğitim ve Araştırma Hastanesi içinde yer alması sebebiyle okulun tanıtımı yeterince yapılamamış buna bağlı olarak ö</w:t>
      </w:r>
      <w:r w:rsidRPr="00860623">
        <w:rPr>
          <w:szCs w:val="24"/>
        </w:rPr>
        <w:t xml:space="preserve">ğrenci sayımız </w:t>
      </w:r>
      <w:r>
        <w:rPr>
          <w:szCs w:val="24"/>
        </w:rPr>
        <w:t xml:space="preserve">iki şubeyle sınırlı kalmıştır. 2018-2019 Eğitim-Öğretim Yılı </w:t>
      </w:r>
      <w:r w:rsidRPr="00583A67">
        <w:rPr>
          <w:szCs w:val="24"/>
          <w:shd w:val="clear" w:color="auto" w:fill="FFFFFF"/>
        </w:rPr>
        <w:t>itibariyle</w:t>
      </w:r>
      <w:r>
        <w:rPr>
          <w:szCs w:val="24"/>
          <w:shd w:val="clear" w:color="auto" w:fill="FFFFFF"/>
        </w:rPr>
        <w:t xml:space="preserve"> okulun fiziki ortamlarını düzenleme ve okul tanıtım çalışmalarına başlanmıştır. </w:t>
      </w:r>
      <w:r>
        <w:rPr>
          <w:rFonts w:ascii="Trebuchet MS" w:hAnsi="Trebuchet MS"/>
          <w:color w:val="FF0000"/>
          <w:sz w:val="18"/>
          <w:szCs w:val="18"/>
          <w:shd w:val="clear" w:color="auto" w:fill="FFFFFF"/>
        </w:rPr>
        <w:t> </w:t>
      </w:r>
      <w:r>
        <w:rPr>
          <w:szCs w:val="24"/>
        </w:rPr>
        <w:t xml:space="preserve">Yarım gün okul öncesi eğitim, yarım gün çocuk kulübü olarak faaliyet gösteren kurumumuz </w:t>
      </w:r>
      <w:r w:rsidRPr="00860623">
        <w:rPr>
          <w:szCs w:val="24"/>
        </w:rPr>
        <w:t xml:space="preserve">bağımsız anaokulu </w:t>
      </w:r>
      <w:proofErr w:type="gramStart"/>
      <w:r w:rsidRPr="00860623">
        <w:rPr>
          <w:szCs w:val="24"/>
        </w:rPr>
        <w:t>özelliğine  sahiptir</w:t>
      </w:r>
      <w:proofErr w:type="gramEnd"/>
      <w:r w:rsidRPr="00860623">
        <w:rPr>
          <w:szCs w:val="24"/>
        </w:rPr>
        <w:t>.</w:t>
      </w:r>
      <w:r>
        <w:rPr>
          <w:szCs w:val="24"/>
        </w:rPr>
        <w:t xml:space="preserve"> </w:t>
      </w:r>
      <w:r w:rsidRPr="00860623">
        <w:rPr>
          <w:szCs w:val="24"/>
        </w:rPr>
        <w:t>Ok</w:t>
      </w:r>
      <w:r>
        <w:rPr>
          <w:szCs w:val="24"/>
        </w:rPr>
        <w:t xml:space="preserve">ul binamız 3 katlı olup, çocuklarımızın oyun ve doğa faaliyetlerini gerçekleştirdiği 660 </w:t>
      </w:r>
      <w:r w:rsidRPr="00B81D00">
        <w:rPr>
          <w:rStyle w:val="Gl"/>
          <w:rFonts w:eastAsia="SimSun" w:cs="Arial"/>
          <w:b w:val="0"/>
          <w:color w:val="000000"/>
          <w:shd w:val="clear" w:color="auto" w:fill="FFFFFF"/>
        </w:rPr>
        <w:t>m²</w:t>
      </w:r>
      <w:r>
        <w:rPr>
          <w:rStyle w:val="Gl"/>
          <w:rFonts w:ascii="Arial" w:eastAsia="SimSun" w:hAnsi="Arial" w:cs="Arial"/>
          <w:color w:val="000000"/>
          <w:shd w:val="clear" w:color="auto" w:fill="FFFFFF"/>
        </w:rPr>
        <w:t xml:space="preserve"> </w:t>
      </w:r>
      <w:r>
        <w:rPr>
          <w:rStyle w:val="Gl"/>
          <w:rFonts w:eastAsia="SimSun" w:cs="Arial"/>
          <w:b w:val="0"/>
          <w:color w:val="000000"/>
          <w:shd w:val="clear" w:color="auto" w:fill="FFFFFF"/>
        </w:rPr>
        <w:t xml:space="preserve">bir </w:t>
      </w:r>
      <w:r>
        <w:rPr>
          <w:szCs w:val="24"/>
        </w:rPr>
        <w:t>bahçeye sahiptir.</w:t>
      </w:r>
    </w:p>
    <w:p w:rsidR="00242491" w:rsidRDefault="00242491"/>
    <w:sectPr w:rsidR="00242491" w:rsidSect="00C158E8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8E8"/>
    <w:rsid w:val="00242491"/>
    <w:rsid w:val="00C1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E8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158E8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158E8"/>
    <w:rPr>
      <w:rFonts w:ascii="Book Antiqua" w:eastAsia="SimSun" w:hAnsi="Book Antiqua" w:cs="Times New Roman"/>
      <w:b/>
      <w:sz w:val="28"/>
      <w:szCs w:val="32"/>
      <w:lang/>
    </w:rPr>
  </w:style>
  <w:style w:type="character" w:styleId="Gl">
    <w:name w:val="Strong"/>
    <w:uiPriority w:val="22"/>
    <w:qFormat/>
    <w:rsid w:val="00C158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NURHANIM KORKMAZ</dc:creator>
  <cp:keywords/>
  <dc:description/>
  <cp:lastModifiedBy>NURHANIM KORKMAZ</cp:lastModifiedBy>
  <cp:revision>2</cp:revision>
  <dcterms:created xsi:type="dcterms:W3CDTF">2019-01-09T10:30:00Z</dcterms:created>
  <dcterms:modified xsi:type="dcterms:W3CDTF">2019-01-09T10:40:00Z</dcterms:modified>
</cp:coreProperties>
</file>